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4" w:type="dxa"/>
        <w:jc w:val="center"/>
        <w:tblLook w:val="0000" w:firstRow="0" w:lastRow="0" w:firstColumn="0" w:lastColumn="0" w:noHBand="0" w:noVBand="0"/>
      </w:tblPr>
      <w:tblGrid>
        <w:gridCol w:w="4025"/>
        <w:gridCol w:w="225"/>
        <w:gridCol w:w="5554"/>
      </w:tblGrid>
      <w:tr w:rsidR="00C058F7" w:rsidRPr="00E80536" w:rsidTr="00F21A73">
        <w:trPr>
          <w:trHeight w:val="1702"/>
          <w:jc w:val="center"/>
        </w:trPr>
        <w:tc>
          <w:tcPr>
            <w:tcW w:w="4025" w:type="dxa"/>
          </w:tcPr>
          <w:p w:rsidR="00C058F7" w:rsidRPr="00E80536" w:rsidRDefault="00C058F7" w:rsidP="00F21A73">
            <w:pPr>
              <w:spacing w:line="264" w:lineRule="auto"/>
              <w:jc w:val="center"/>
              <w:rPr>
                <w:lang w:val="pt-BR"/>
              </w:rPr>
            </w:pPr>
            <w:r w:rsidRPr="00E80536">
              <w:rPr>
                <w:lang w:val="pt-BR"/>
              </w:rPr>
              <w:t>ỦY BAN NHÂN DÂN</w:t>
            </w:r>
            <w:r>
              <w:rPr>
                <w:lang w:val="pt-BR"/>
              </w:rPr>
              <w:t xml:space="preserve"> QUẬN 7</w:t>
            </w:r>
          </w:p>
          <w:p w:rsidR="00C058F7" w:rsidRPr="00E80536" w:rsidRDefault="00C058F7" w:rsidP="00F21A73">
            <w:pPr>
              <w:spacing w:line="264" w:lineRule="auto"/>
              <w:jc w:val="center"/>
              <w:rPr>
                <w:b/>
                <w:lang w:val="pt-BR"/>
              </w:rPr>
            </w:pPr>
            <w:r>
              <w:rPr>
                <w:b/>
                <w:lang w:val="pt-BR"/>
              </w:rPr>
              <w:t>PHÒNG</w:t>
            </w:r>
            <w:r w:rsidRPr="00E80536">
              <w:rPr>
                <w:b/>
                <w:lang w:val="pt-BR"/>
              </w:rPr>
              <w:t xml:space="preserve"> GIÁO DỤC VÀ ĐÀO TẠO</w:t>
            </w:r>
          </w:p>
          <w:p w:rsidR="00C058F7" w:rsidRPr="00E80536" w:rsidRDefault="00C058F7" w:rsidP="00F21A73">
            <w:pPr>
              <w:spacing w:line="240" w:lineRule="atLeast"/>
              <w:jc w:val="center"/>
              <w:rPr>
                <w:lang w:val="nl-NL"/>
              </w:rPr>
            </w:pPr>
            <w:r>
              <w:rPr>
                <w:b/>
                <w:bCs/>
                <w:noProof/>
              </w:rPr>
              <mc:AlternateContent>
                <mc:Choice Requires="wps">
                  <w:drawing>
                    <wp:anchor distT="0" distB="0" distL="114300" distR="114300" simplePos="0" relativeHeight="251659264" behindDoc="0" locked="0" layoutInCell="1" allowOverlap="1" wp14:anchorId="06F12203" wp14:editId="6BB28E33">
                      <wp:simplePos x="0" y="0"/>
                      <wp:positionH relativeFrom="column">
                        <wp:posOffset>601971</wp:posOffset>
                      </wp:positionH>
                      <wp:positionV relativeFrom="paragraph">
                        <wp:posOffset>3810</wp:posOffset>
                      </wp:positionV>
                      <wp:extent cx="1229562" cy="0"/>
                      <wp:effectExtent l="0" t="0" r="279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5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9AFF1" id="_x0000_t32" coordsize="21600,21600" o:spt="32" o:oned="t" path="m,l21600,21600e" filled="f">
                      <v:path arrowok="t" fillok="f" o:connecttype="none"/>
                      <o:lock v:ext="edit" shapetype="t"/>
                    </v:shapetype>
                    <v:shape id="AutoShape 2" o:spid="_x0000_s1026" type="#_x0000_t32" style="position:absolute;margin-left:47.4pt;margin-top:.3pt;width:9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m/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nm+nM1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"/>
                  </w:pict>
                </mc:Fallback>
              </mc:AlternateContent>
            </w:r>
          </w:p>
          <w:p w:rsidR="00C058F7" w:rsidRPr="00E80536" w:rsidRDefault="00C058F7" w:rsidP="00F21A73">
            <w:pPr>
              <w:spacing w:line="240" w:lineRule="atLeast"/>
              <w:jc w:val="center"/>
              <w:rPr>
                <w:lang w:val="nl-NL"/>
              </w:rPr>
            </w:pPr>
            <w:r w:rsidRPr="00E80536">
              <w:rPr>
                <w:lang w:val="nl-NL"/>
              </w:rPr>
              <w:t xml:space="preserve">Số: </w:t>
            </w:r>
            <w:r w:rsidR="00A07C0C">
              <w:rPr>
                <w:lang w:val="nl-NL"/>
              </w:rPr>
              <w:t>333</w:t>
            </w:r>
            <w:r w:rsidRPr="00E80536">
              <w:rPr>
                <w:lang w:val="nl-NL"/>
              </w:rPr>
              <w:t>/GDĐT-TH</w:t>
            </w:r>
            <w:r>
              <w:rPr>
                <w:lang w:val="nl-NL"/>
              </w:rPr>
              <w:t>CS</w:t>
            </w:r>
          </w:p>
          <w:p w:rsidR="00C058F7" w:rsidRDefault="00C058F7" w:rsidP="00F21A73">
            <w:pPr>
              <w:spacing w:line="240" w:lineRule="atLeast"/>
              <w:jc w:val="center"/>
              <w:rPr>
                <w:iCs/>
                <w:color w:val="000000"/>
              </w:rPr>
            </w:pPr>
            <w:r w:rsidRPr="00D370E9">
              <w:rPr>
                <w:iCs/>
                <w:lang w:val="nl-NL"/>
              </w:rPr>
              <w:t>Về</w:t>
            </w:r>
            <w:r w:rsidRPr="00D370E9">
              <w:rPr>
                <w:iCs/>
                <w:lang w:val="vi-VN"/>
              </w:rPr>
              <w:t xml:space="preserve"> </w:t>
            </w:r>
            <w:r>
              <w:rPr>
                <w:iCs/>
              </w:rPr>
              <w:t xml:space="preserve">hỗ trợ </w:t>
            </w:r>
            <w:r>
              <w:rPr>
                <w:iCs/>
                <w:color w:val="000000"/>
              </w:rPr>
              <w:t xml:space="preserve">tổ chức các khoá ôn tập </w:t>
            </w:r>
          </w:p>
          <w:p w:rsidR="00C058F7" w:rsidRPr="006D6927" w:rsidRDefault="00C058F7" w:rsidP="00F21A73">
            <w:pPr>
              <w:spacing w:line="240" w:lineRule="atLeast"/>
              <w:jc w:val="center"/>
              <w:rPr>
                <w:b/>
                <w:iCs/>
                <w:lang w:val="vi-VN"/>
              </w:rPr>
            </w:pPr>
            <w:r>
              <w:rPr>
                <w:iCs/>
                <w:color w:val="000000"/>
              </w:rPr>
              <w:t>trực tuyến cho học sinh trong thời gian nghỉ học do ảnh hưởng của dịch bệnh Covid</w:t>
            </w:r>
            <w:r>
              <w:rPr>
                <w:iCs/>
                <w:color w:val="000000"/>
                <w:lang w:val="vi-VN"/>
              </w:rPr>
              <w:t xml:space="preserve"> -19</w:t>
            </w:r>
          </w:p>
        </w:tc>
        <w:tc>
          <w:tcPr>
            <w:tcW w:w="225" w:type="dxa"/>
          </w:tcPr>
          <w:p w:rsidR="00C058F7" w:rsidRPr="00E80536" w:rsidRDefault="00C058F7" w:rsidP="00F21A73">
            <w:pPr>
              <w:pStyle w:val="Heading3"/>
              <w:spacing w:before="0" w:after="0" w:line="240" w:lineRule="atLeast"/>
              <w:ind w:firstLine="720"/>
              <w:rPr>
                <w:rFonts w:ascii="Times New Roman" w:hAnsi="Times New Roman"/>
                <w:sz w:val="24"/>
                <w:szCs w:val="24"/>
                <w:lang w:val="nl-NL" w:eastAsia="en-US"/>
              </w:rPr>
            </w:pPr>
          </w:p>
        </w:tc>
        <w:tc>
          <w:tcPr>
            <w:tcW w:w="5554" w:type="dxa"/>
          </w:tcPr>
          <w:p w:rsidR="00C058F7" w:rsidRPr="00E80536" w:rsidRDefault="00C058F7" w:rsidP="00F21A73">
            <w:pPr>
              <w:spacing w:before="60" w:after="60"/>
              <w:jc w:val="center"/>
              <w:rPr>
                <w:b/>
                <w:bCs/>
                <w:lang w:val="nl-NL"/>
              </w:rPr>
            </w:pPr>
            <w:r>
              <w:rPr>
                <w:b/>
                <w:bCs/>
                <w:noProof/>
              </w:rPr>
              <mc:AlternateContent>
                <mc:Choice Requires="wps">
                  <w:drawing>
                    <wp:anchor distT="0" distB="0" distL="114300" distR="114300" simplePos="0" relativeHeight="251660288" behindDoc="0" locked="0" layoutInCell="1" allowOverlap="1" wp14:anchorId="277C4752" wp14:editId="65C8CB43">
                      <wp:simplePos x="0" y="0"/>
                      <wp:positionH relativeFrom="column">
                        <wp:posOffset>654050</wp:posOffset>
                      </wp:positionH>
                      <wp:positionV relativeFrom="paragraph">
                        <wp:posOffset>410210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04D68" id="AutoShape 3" o:spid="_x0000_s1026" type="#_x0000_t32" style="position:absolute;margin-left:51.5pt;margin-top:32.3pt;width:16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T8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ONsmWQ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"/>
                  </w:pict>
                </mc:Fallback>
              </mc:AlternateContent>
            </w:r>
            <w:r w:rsidRPr="00E80536">
              <w:rPr>
                <w:b/>
                <w:bCs/>
                <w:lang w:val="nl-NL"/>
              </w:rPr>
              <w:t>CỘNG HÒA XÃ HỘI CHỦ NGHĨA VIỆT NAM</w:t>
            </w:r>
            <w:r w:rsidRPr="00E80536">
              <w:rPr>
                <w:b/>
                <w:bCs/>
                <w:lang w:val="nl-NL"/>
              </w:rPr>
              <w:br/>
            </w:r>
            <w:r w:rsidRPr="00E80536">
              <w:rPr>
                <w:b/>
                <w:bCs/>
                <w:sz w:val="26"/>
                <w:lang w:val="nl-NL"/>
              </w:rPr>
              <w:t>Độc lập - Tự do - Hạnh phúc</w:t>
            </w:r>
          </w:p>
          <w:p w:rsidR="00C058F7" w:rsidRPr="00E80536" w:rsidRDefault="00C058F7" w:rsidP="00F21A73">
            <w:pPr>
              <w:spacing w:line="240" w:lineRule="atLeast"/>
              <w:ind w:firstLine="720"/>
              <w:rPr>
                <w:lang w:val="nl-NL"/>
              </w:rPr>
            </w:pPr>
            <w:r w:rsidRPr="00E80536">
              <w:rPr>
                <w:lang w:val="nl-NL"/>
              </w:rPr>
              <w:t xml:space="preserve">           </w:t>
            </w:r>
          </w:p>
          <w:p w:rsidR="00C058F7" w:rsidRPr="00E80536" w:rsidRDefault="00C058F7" w:rsidP="000C5847">
            <w:pPr>
              <w:spacing w:line="240" w:lineRule="atLeast"/>
              <w:jc w:val="center"/>
              <w:rPr>
                <w:lang w:val="nl-NL"/>
              </w:rPr>
            </w:pPr>
            <w:r>
              <w:rPr>
                <w:i/>
                <w:iCs/>
                <w:lang w:val="nl-NL"/>
              </w:rPr>
              <w:t>Quận 7</w:t>
            </w:r>
            <w:r w:rsidRPr="00E80536">
              <w:rPr>
                <w:i/>
                <w:iCs/>
                <w:lang w:val="nl-NL"/>
              </w:rPr>
              <w:t>, ngày</w:t>
            </w:r>
            <w:r>
              <w:rPr>
                <w:i/>
                <w:iCs/>
              </w:rPr>
              <w:t xml:space="preserve"> </w:t>
            </w:r>
            <w:r w:rsidR="000C5847">
              <w:rPr>
                <w:i/>
                <w:iCs/>
              </w:rPr>
              <w:t>03</w:t>
            </w:r>
            <w:r>
              <w:rPr>
                <w:i/>
                <w:iCs/>
                <w:lang w:val="vi-VN"/>
              </w:rPr>
              <w:t xml:space="preserve"> </w:t>
            </w:r>
            <w:r w:rsidRPr="00E80536">
              <w:rPr>
                <w:i/>
                <w:iCs/>
                <w:lang w:val="nl-NL"/>
              </w:rPr>
              <w:t>tháng</w:t>
            </w:r>
            <w:r>
              <w:rPr>
                <w:i/>
                <w:iCs/>
                <w:lang w:val="nl-NL"/>
              </w:rPr>
              <w:t xml:space="preserve">  </w:t>
            </w:r>
            <w:r w:rsidR="000C5847">
              <w:rPr>
                <w:i/>
                <w:iCs/>
                <w:lang w:val="nl-NL"/>
              </w:rPr>
              <w:t>4</w:t>
            </w:r>
            <w:r>
              <w:rPr>
                <w:i/>
                <w:iCs/>
                <w:lang w:val="nl-NL"/>
              </w:rPr>
              <w:t xml:space="preserve"> </w:t>
            </w:r>
            <w:r>
              <w:rPr>
                <w:i/>
                <w:iCs/>
                <w:lang w:val="nl-NL"/>
              </w:rPr>
              <w:t xml:space="preserve"> </w:t>
            </w:r>
            <w:r w:rsidRPr="00E80536">
              <w:rPr>
                <w:i/>
                <w:iCs/>
                <w:lang w:val="nl-NL"/>
              </w:rPr>
              <w:t>năm</w:t>
            </w:r>
            <w:r w:rsidRPr="00E80536">
              <w:rPr>
                <w:i/>
                <w:iCs/>
                <w:lang w:val="vi-VN"/>
              </w:rPr>
              <w:t xml:space="preserve"> 2020</w:t>
            </w:r>
          </w:p>
        </w:tc>
      </w:tr>
    </w:tbl>
    <w:p w:rsidR="00C058F7" w:rsidRPr="00DC1DFB" w:rsidRDefault="00C058F7" w:rsidP="00C058F7">
      <w:pPr>
        <w:tabs>
          <w:tab w:val="left" w:pos="2977"/>
        </w:tabs>
        <w:spacing w:line="276" w:lineRule="auto"/>
        <w:rPr>
          <w:b/>
          <w:i/>
          <w:iCs/>
          <w:sz w:val="22"/>
          <w:szCs w:val="22"/>
          <w:lang w:val="nl-NL"/>
        </w:rPr>
      </w:pPr>
    </w:p>
    <w:p w:rsidR="00C058F7" w:rsidRPr="00C058F7" w:rsidRDefault="00C058F7" w:rsidP="00C058F7">
      <w:pPr>
        <w:tabs>
          <w:tab w:val="left" w:pos="2977"/>
        </w:tabs>
        <w:spacing w:line="276" w:lineRule="auto"/>
        <w:rPr>
          <w:sz w:val="26"/>
          <w:szCs w:val="26"/>
          <w:lang w:val="pt-BR"/>
        </w:rPr>
      </w:pPr>
      <w:r w:rsidRPr="00C058F7">
        <w:rPr>
          <w:b/>
          <w:i/>
          <w:iCs/>
          <w:sz w:val="26"/>
          <w:szCs w:val="26"/>
          <w:lang w:val="nl-NL"/>
        </w:rPr>
        <w:t xml:space="preserve">                              </w:t>
      </w:r>
      <w:r w:rsidRPr="00C058F7">
        <w:rPr>
          <w:iCs/>
          <w:sz w:val="26"/>
          <w:szCs w:val="26"/>
          <w:lang w:val="nl-NL"/>
        </w:rPr>
        <w:t>Kính gửi</w:t>
      </w:r>
      <w:r>
        <w:rPr>
          <w:sz w:val="26"/>
          <w:szCs w:val="26"/>
          <w:lang w:val="pt-BR"/>
        </w:rPr>
        <w:t>:</w:t>
      </w:r>
      <w:r w:rsidRPr="00C058F7">
        <w:rPr>
          <w:sz w:val="26"/>
          <w:szCs w:val="26"/>
          <w:lang w:val="pt-BR"/>
        </w:rPr>
        <w:t xml:space="preserve"> Hiệu trưởng các Trường </w:t>
      </w:r>
      <w:r>
        <w:rPr>
          <w:sz w:val="26"/>
          <w:szCs w:val="26"/>
          <w:lang w:val="pt-BR"/>
        </w:rPr>
        <w:t>THCS (CL&amp;NCL)</w:t>
      </w:r>
      <w:r w:rsidRPr="00C058F7">
        <w:rPr>
          <w:sz w:val="26"/>
          <w:szCs w:val="26"/>
          <w:lang w:val="pt-BR"/>
        </w:rPr>
        <w:t>.</w:t>
      </w:r>
    </w:p>
    <w:p w:rsidR="00C058F7" w:rsidRPr="00C058F7" w:rsidRDefault="00C058F7" w:rsidP="00C058F7">
      <w:pPr>
        <w:pStyle w:val="BodyText"/>
        <w:spacing w:before="60" w:after="60" w:line="276" w:lineRule="auto"/>
        <w:ind w:left="0"/>
        <w:rPr>
          <w:bCs/>
          <w:lang w:val="pt-BR"/>
        </w:rPr>
      </w:pPr>
      <w:r w:rsidRPr="00C058F7">
        <w:rPr>
          <w:bCs/>
          <w:lang w:val="pt-BR"/>
        </w:rPr>
        <w:tab/>
      </w:r>
    </w:p>
    <w:p w:rsidR="00C058F7" w:rsidRPr="00C058F7" w:rsidRDefault="00C058F7" w:rsidP="00C058F7">
      <w:pPr>
        <w:spacing w:line="240" w:lineRule="atLeast"/>
        <w:rPr>
          <w:iCs/>
          <w:color w:val="000000"/>
          <w:sz w:val="26"/>
          <w:szCs w:val="26"/>
        </w:rPr>
      </w:pPr>
      <w:r>
        <w:rPr>
          <w:color w:val="000000"/>
          <w:sz w:val="26"/>
          <w:szCs w:val="26"/>
          <w:highlight w:val="white"/>
          <w:shd w:val="clear" w:color="auto" w:fill="FFFFFF"/>
          <w:lang w:val="vi-VN"/>
        </w:rPr>
        <w:tab/>
      </w:r>
      <w:r w:rsidRPr="00C058F7">
        <w:rPr>
          <w:color w:val="000000"/>
          <w:sz w:val="26"/>
          <w:szCs w:val="26"/>
          <w:highlight w:val="white"/>
          <w:shd w:val="clear" w:color="auto" w:fill="FFFFFF"/>
          <w:lang w:val="vi-VN"/>
        </w:rPr>
        <w:t xml:space="preserve">Căn cứ công văn số </w:t>
      </w:r>
      <w:r w:rsidRPr="00C058F7">
        <w:rPr>
          <w:color w:val="000000"/>
          <w:sz w:val="26"/>
          <w:szCs w:val="26"/>
          <w:highlight w:val="white"/>
          <w:shd w:val="clear" w:color="auto" w:fill="FFFFFF"/>
        </w:rPr>
        <w:t>1028</w:t>
      </w:r>
      <w:r w:rsidRPr="00C058F7">
        <w:rPr>
          <w:color w:val="000000"/>
          <w:sz w:val="26"/>
          <w:szCs w:val="26"/>
          <w:highlight w:val="white"/>
          <w:shd w:val="clear" w:color="auto" w:fill="FFFFFF"/>
          <w:lang w:val="vi-VN"/>
        </w:rPr>
        <w:t>/GDĐT-TrH ngày 01 tháng 4</w:t>
      </w:r>
      <w:r w:rsidRPr="00C058F7">
        <w:rPr>
          <w:color w:val="000000"/>
          <w:sz w:val="26"/>
          <w:szCs w:val="26"/>
          <w:highlight w:val="white"/>
          <w:shd w:val="clear" w:color="auto" w:fill="FFFFFF"/>
          <w:lang w:val="vi-VN"/>
        </w:rPr>
        <w:t xml:space="preserve"> năm 2020 </w:t>
      </w:r>
      <w:r w:rsidRPr="00C058F7">
        <w:rPr>
          <w:color w:val="000000"/>
          <w:sz w:val="26"/>
          <w:szCs w:val="26"/>
          <w:highlight w:val="white"/>
          <w:shd w:val="clear" w:color="auto" w:fill="FFFFFF"/>
        </w:rPr>
        <w:t xml:space="preserve">của </w:t>
      </w:r>
      <w:r w:rsidRPr="00C058F7">
        <w:rPr>
          <w:color w:val="000000"/>
          <w:sz w:val="26"/>
          <w:szCs w:val="26"/>
          <w:highlight w:val="white"/>
          <w:shd w:val="clear" w:color="auto" w:fill="FFFFFF"/>
        </w:rPr>
        <w:t>Sở</w:t>
      </w:r>
      <w:r w:rsidRPr="00C058F7">
        <w:rPr>
          <w:color w:val="000000"/>
          <w:sz w:val="26"/>
          <w:szCs w:val="26"/>
          <w:highlight w:val="white"/>
          <w:shd w:val="clear" w:color="auto" w:fill="FFFFFF"/>
        </w:rPr>
        <w:t xml:space="preserve"> Giáo dục và Đào tạo </w:t>
      </w:r>
      <w:r w:rsidRPr="00C058F7">
        <w:rPr>
          <w:color w:val="000000"/>
          <w:sz w:val="26"/>
          <w:szCs w:val="26"/>
          <w:highlight w:val="white"/>
          <w:shd w:val="clear" w:color="auto" w:fill="FFFFFF"/>
          <w:lang w:val="vi-VN"/>
        </w:rPr>
        <w:t xml:space="preserve">về </w:t>
      </w:r>
      <w:r w:rsidRPr="00C058F7">
        <w:rPr>
          <w:iCs/>
          <w:sz w:val="26"/>
          <w:szCs w:val="26"/>
        </w:rPr>
        <w:t xml:space="preserve">hỗ trợ </w:t>
      </w:r>
      <w:r w:rsidRPr="00C058F7">
        <w:rPr>
          <w:iCs/>
          <w:color w:val="000000"/>
          <w:sz w:val="26"/>
          <w:szCs w:val="26"/>
        </w:rPr>
        <w:t>tổ chức các khoá ôn tập trực tuyến cho học sinh trong thời gian nghỉ học do ảnh hưởng của dịch bệnh Covid</w:t>
      </w:r>
      <w:r w:rsidRPr="00C058F7">
        <w:rPr>
          <w:iCs/>
          <w:color w:val="000000"/>
          <w:sz w:val="26"/>
          <w:szCs w:val="26"/>
          <w:lang w:val="vi-VN"/>
        </w:rPr>
        <w:t xml:space="preserve"> -19</w:t>
      </w:r>
      <w:r>
        <w:rPr>
          <w:iCs/>
          <w:color w:val="000000"/>
          <w:sz w:val="26"/>
          <w:szCs w:val="26"/>
        </w:rPr>
        <w:t>,</w:t>
      </w:r>
    </w:p>
    <w:p w:rsidR="00C058F7" w:rsidRPr="00C058F7" w:rsidRDefault="00C058F7" w:rsidP="00C058F7">
      <w:pPr>
        <w:spacing w:line="240" w:lineRule="atLeast"/>
        <w:rPr>
          <w:iCs/>
          <w:color w:val="000000"/>
          <w:sz w:val="26"/>
          <w:szCs w:val="26"/>
        </w:rPr>
      </w:pPr>
      <w:r w:rsidRPr="00C058F7">
        <w:rPr>
          <w:iCs/>
          <w:color w:val="000000"/>
          <w:sz w:val="26"/>
          <w:szCs w:val="26"/>
          <w:lang w:val="vi-VN"/>
        </w:rPr>
        <w:tab/>
      </w:r>
      <w:r>
        <w:rPr>
          <w:color w:val="000000"/>
          <w:sz w:val="26"/>
          <w:szCs w:val="26"/>
          <w:shd w:val="clear" w:color="auto" w:fill="FFFFFF"/>
        </w:rPr>
        <w:t>Phòng</w:t>
      </w:r>
      <w:r w:rsidRPr="00C058F7">
        <w:rPr>
          <w:color w:val="000000"/>
          <w:sz w:val="26"/>
          <w:szCs w:val="26"/>
          <w:shd w:val="clear" w:color="auto" w:fill="FFFFFF"/>
        </w:rPr>
        <w:t xml:space="preserve"> Giáo dục và Đào tạo thông báo đến </w:t>
      </w:r>
      <w:r>
        <w:rPr>
          <w:color w:val="000000"/>
          <w:sz w:val="26"/>
          <w:szCs w:val="26"/>
          <w:shd w:val="clear" w:color="auto" w:fill="FFFFFF"/>
        </w:rPr>
        <w:t xml:space="preserve">Hiệu trưởng </w:t>
      </w:r>
      <w:r w:rsidRPr="00C058F7">
        <w:rPr>
          <w:color w:val="000000"/>
          <w:sz w:val="26"/>
          <w:szCs w:val="26"/>
          <w:shd w:val="clear" w:color="auto" w:fill="FFFFFF"/>
        </w:rPr>
        <w:t>các hệ thống phần mềm, giải pháp hỗ trợ học sinh học tập tại nhà, hệ thống hỗ trợ giáo viên xây dựng các chủ đề dạy học trực tuyến.</w:t>
      </w:r>
    </w:p>
    <w:p w:rsidR="00C058F7" w:rsidRPr="00342F6E" w:rsidRDefault="00C058F7" w:rsidP="00C058F7">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 xml:space="preserve">1. </w:t>
      </w:r>
      <w:r>
        <w:rPr>
          <w:color w:val="000000"/>
          <w:sz w:val="26"/>
          <w:szCs w:val="26"/>
          <w:shd w:val="clear" w:color="auto" w:fill="FFFFFF"/>
        </w:rPr>
        <w:t>Hệ thống lophoc.hcm.edu.vn (hướng dẫn đính kèm).</w:t>
      </w:r>
    </w:p>
    <w:p w:rsidR="00C058F7" w:rsidRPr="00342F6E" w:rsidRDefault="00C058F7" w:rsidP="00C058F7">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2. Hệ thống 789.vn của công ty cổ phần giáo dục ISMART</w:t>
      </w:r>
      <w:r>
        <w:rPr>
          <w:color w:val="000000"/>
          <w:sz w:val="26"/>
          <w:szCs w:val="26"/>
          <w:shd w:val="clear" w:color="auto" w:fill="FFFFFF"/>
        </w:rPr>
        <w:t>.</w:t>
      </w:r>
    </w:p>
    <w:p w:rsidR="00C058F7" w:rsidRPr="00342F6E" w:rsidRDefault="00C058F7" w:rsidP="00C058F7">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3. Hệ thống Toliha.vn của công ty cổ phần truyền thông và giáo dục Toliha Elearning</w:t>
      </w:r>
      <w:r>
        <w:rPr>
          <w:color w:val="000000"/>
          <w:sz w:val="26"/>
          <w:szCs w:val="26"/>
          <w:shd w:val="clear" w:color="auto" w:fill="FFFFFF"/>
        </w:rPr>
        <w:t>.</w:t>
      </w:r>
    </w:p>
    <w:p w:rsidR="00C058F7" w:rsidRPr="00342F6E" w:rsidRDefault="00C058F7" w:rsidP="00C058F7">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4. Giải pháp O365 online của Microsoft Việt Nam.</w:t>
      </w:r>
    </w:p>
    <w:p w:rsidR="00C058F7" w:rsidRDefault="00C058F7" w:rsidP="00C058F7">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5. Hệ thống bài giảng Học Như Ý của công ty cổ phần mạng trực tuyến Việt Sin.</w:t>
      </w:r>
    </w:p>
    <w:p w:rsidR="00C058F7" w:rsidRDefault="00C058F7" w:rsidP="00C058F7">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6. Hệ thống hocbaionha.com của công ty TNHH Công nghệ và giáo dục Đông Phương.</w:t>
      </w:r>
    </w:p>
    <w:p w:rsidR="00C058F7" w:rsidRDefault="00C058F7" w:rsidP="00C058F7">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7. Hệ thống phần mềm VNPT và Viettel Study thực hiện theo văn bản 430/GDĐT-TrH ngày  11 tháng 2 năm 2020 của Sở Giáo dục và Đào tạo Thành phố Hồ Chí Minh. </w:t>
      </w:r>
    </w:p>
    <w:p w:rsidR="00C058F7" w:rsidRDefault="00C058F7" w:rsidP="00C058F7">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8. Hệ thống Smartschool thực hiện theo văn bản 418/GDĐT-TrH ngày 10 tháng 2 năm 2020 của Sở Giáo dục và Đào tạo Thành phố Hồ Chí Minh.</w:t>
      </w:r>
    </w:p>
    <w:p w:rsidR="00C058F7" w:rsidRPr="002F4943" w:rsidRDefault="00C058F7" w:rsidP="00C058F7">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Hiệu trưởng</w:t>
      </w:r>
      <w:r w:rsidRPr="002F4943">
        <w:rPr>
          <w:color w:val="000000"/>
          <w:sz w:val="26"/>
          <w:szCs w:val="26"/>
          <w:shd w:val="clear" w:color="auto" w:fill="FFFFFF"/>
        </w:rPr>
        <w:t xml:space="preserve"> lựa chọn và giải pháp phần mềm dạy học, sử dụng nguồn học liệu theo hướng dẫn  theo Thông tư 21/2014/TT-BGDĐT ngày 07 tháng 7 năm 2014 về Quy định về quản lí và sử dụng xuất bản phẩm tham khảo trong các cơ sở giáo dục phổ thông của Bộ Giáo dục và Đào tạo. Hiệu trưởng nhà trường chịu trách với các nội dung học liệu, tư liệu sử dụng trong các hoạt động dạy học của nhà trường.</w:t>
      </w:r>
      <w:r w:rsidR="00200E12">
        <w:rPr>
          <w:color w:val="000000"/>
          <w:sz w:val="26"/>
          <w:szCs w:val="26"/>
          <w:shd w:val="clear" w:color="auto" w:fill="FFFFFF"/>
        </w:rPr>
        <w:t>/.</w:t>
      </w:r>
    </w:p>
    <w:tbl>
      <w:tblPr>
        <w:tblW w:w="0" w:type="auto"/>
        <w:tblLayout w:type="fixed"/>
        <w:tblLook w:val="04A0" w:firstRow="1" w:lastRow="0" w:firstColumn="1" w:lastColumn="0" w:noHBand="0" w:noVBand="1"/>
      </w:tblPr>
      <w:tblGrid>
        <w:gridCol w:w="4503"/>
        <w:gridCol w:w="4838"/>
      </w:tblGrid>
      <w:tr w:rsidR="00C058F7" w:rsidRPr="007D058C" w:rsidTr="00F21A73">
        <w:tc>
          <w:tcPr>
            <w:tcW w:w="4503" w:type="dxa"/>
          </w:tcPr>
          <w:p w:rsidR="00C058F7" w:rsidRPr="00BB40DE" w:rsidRDefault="00C058F7" w:rsidP="00F21A73">
            <w:pPr>
              <w:spacing w:line="276" w:lineRule="auto"/>
              <w:jc w:val="both"/>
              <w:rPr>
                <w:b/>
                <w:bCs/>
                <w:lang w:val="it-IT"/>
              </w:rPr>
            </w:pPr>
            <w:r w:rsidRPr="00BB40DE">
              <w:rPr>
                <w:b/>
                <w:bCs/>
                <w:i/>
                <w:iCs/>
                <w:lang w:val="it-IT"/>
              </w:rPr>
              <w:t>Nơi nhận</w:t>
            </w:r>
            <w:r w:rsidRPr="00BB40DE">
              <w:rPr>
                <w:b/>
                <w:bCs/>
                <w:i/>
                <w:lang w:val="it-IT"/>
              </w:rPr>
              <w:t>:</w:t>
            </w:r>
          </w:p>
          <w:p w:rsidR="00C058F7" w:rsidRPr="00552F83" w:rsidRDefault="00C058F7" w:rsidP="00F21A73">
            <w:pPr>
              <w:spacing w:line="276" w:lineRule="auto"/>
              <w:jc w:val="both"/>
              <w:rPr>
                <w:sz w:val="22"/>
                <w:szCs w:val="20"/>
                <w:lang w:val="it-IT"/>
              </w:rPr>
            </w:pPr>
            <w:r w:rsidRPr="00552F83">
              <w:rPr>
                <w:sz w:val="22"/>
                <w:szCs w:val="20"/>
                <w:lang w:val="it-IT"/>
              </w:rPr>
              <w:t>- Như trên;</w:t>
            </w:r>
          </w:p>
          <w:p w:rsidR="00C058F7" w:rsidRPr="00552F83" w:rsidRDefault="00C058F7" w:rsidP="00756C40">
            <w:pPr>
              <w:spacing w:line="276" w:lineRule="auto"/>
              <w:jc w:val="both"/>
              <w:rPr>
                <w:szCs w:val="22"/>
                <w:lang w:val="it-IT"/>
              </w:rPr>
            </w:pPr>
            <w:r w:rsidRPr="00552F83">
              <w:rPr>
                <w:sz w:val="22"/>
                <w:szCs w:val="20"/>
                <w:lang w:val="it-IT"/>
              </w:rPr>
              <w:t>- Lưu VT</w:t>
            </w:r>
            <w:r w:rsidR="00756C40">
              <w:rPr>
                <w:sz w:val="22"/>
                <w:szCs w:val="20"/>
                <w:lang w:val="it-IT"/>
              </w:rPr>
              <w:t>, Tổ THCS</w:t>
            </w:r>
          </w:p>
          <w:p w:rsidR="00C058F7" w:rsidRPr="00426264" w:rsidRDefault="00C058F7" w:rsidP="00F21A73">
            <w:pPr>
              <w:spacing w:before="120" w:after="120" w:line="264" w:lineRule="auto"/>
              <w:jc w:val="both"/>
              <w:rPr>
                <w:sz w:val="26"/>
                <w:szCs w:val="26"/>
              </w:rPr>
            </w:pPr>
            <w:bookmarkStart w:id="0" w:name="_GoBack"/>
            <w:bookmarkEnd w:id="0"/>
          </w:p>
        </w:tc>
        <w:tc>
          <w:tcPr>
            <w:tcW w:w="4838" w:type="dxa"/>
          </w:tcPr>
          <w:p w:rsidR="00C058F7" w:rsidRDefault="00756C40" w:rsidP="00F21A73">
            <w:pPr>
              <w:spacing w:line="276" w:lineRule="auto"/>
              <w:ind w:firstLine="720"/>
              <w:jc w:val="center"/>
              <w:rPr>
                <w:b/>
                <w:sz w:val="28"/>
                <w:szCs w:val="28"/>
                <w:lang w:val="pt-BR"/>
              </w:rPr>
            </w:pPr>
            <w:r>
              <w:rPr>
                <w:b/>
                <w:sz w:val="28"/>
                <w:szCs w:val="28"/>
                <w:lang w:val="pt-BR"/>
              </w:rPr>
              <w:t>TRƯỞNG PHÒNG</w:t>
            </w:r>
          </w:p>
          <w:p w:rsidR="00C058F7" w:rsidRDefault="00C058F7" w:rsidP="00F21A73">
            <w:pPr>
              <w:spacing w:line="276" w:lineRule="auto"/>
              <w:ind w:firstLine="720"/>
              <w:jc w:val="center"/>
              <w:rPr>
                <w:b/>
                <w:sz w:val="28"/>
                <w:szCs w:val="28"/>
                <w:lang w:val="pt-BR"/>
              </w:rPr>
            </w:pPr>
          </w:p>
          <w:p w:rsidR="00756C40" w:rsidRPr="000C5847" w:rsidRDefault="000C5847" w:rsidP="00F21A73">
            <w:pPr>
              <w:spacing w:line="276" w:lineRule="auto"/>
              <w:ind w:firstLine="720"/>
              <w:jc w:val="center"/>
              <w:rPr>
                <w:i/>
                <w:sz w:val="26"/>
                <w:szCs w:val="26"/>
                <w:lang w:val="pt-BR"/>
              </w:rPr>
            </w:pPr>
            <w:r w:rsidRPr="000C5847">
              <w:rPr>
                <w:i/>
                <w:sz w:val="26"/>
                <w:szCs w:val="26"/>
                <w:lang w:val="pt-BR"/>
              </w:rPr>
              <w:t>(đã ký và đóng dấu)</w:t>
            </w:r>
          </w:p>
          <w:p w:rsidR="00C058F7" w:rsidRDefault="00C058F7" w:rsidP="00F21A73">
            <w:pPr>
              <w:spacing w:line="276" w:lineRule="auto"/>
              <w:rPr>
                <w:b/>
                <w:sz w:val="28"/>
                <w:szCs w:val="28"/>
                <w:lang w:val="pt-BR"/>
              </w:rPr>
            </w:pPr>
          </w:p>
          <w:p w:rsidR="00C058F7" w:rsidRPr="00552F83" w:rsidRDefault="00756C40" w:rsidP="00F21A73">
            <w:pPr>
              <w:spacing w:line="276" w:lineRule="auto"/>
              <w:ind w:firstLine="720"/>
              <w:jc w:val="center"/>
              <w:rPr>
                <w:sz w:val="28"/>
                <w:szCs w:val="28"/>
              </w:rPr>
            </w:pPr>
            <w:r>
              <w:rPr>
                <w:b/>
                <w:sz w:val="28"/>
                <w:szCs w:val="28"/>
                <w:lang w:val="pt-BR"/>
              </w:rPr>
              <w:t>Ngô Xuân Đông</w:t>
            </w:r>
          </w:p>
        </w:tc>
      </w:tr>
      <w:tr w:rsidR="00C058F7" w:rsidRPr="007D058C" w:rsidTr="00F21A73">
        <w:tc>
          <w:tcPr>
            <w:tcW w:w="4503" w:type="dxa"/>
          </w:tcPr>
          <w:p w:rsidR="00C058F7" w:rsidRPr="00BB40DE" w:rsidRDefault="00C058F7" w:rsidP="00F21A73">
            <w:pPr>
              <w:spacing w:line="276" w:lineRule="auto"/>
              <w:jc w:val="both"/>
              <w:rPr>
                <w:b/>
                <w:bCs/>
                <w:i/>
                <w:iCs/>
                <w:lang w:val="it-IT"/>
              </w:rPr>
            </w:pPr>
          </w:p>
        </w:tc>
        <w:tc>
          <w:tcPr>
            <w:tcW w:w="4838" w:type="dxa"/>
          </w:tcPr>
          <w:p w:rsidR="00C058F7" w:rsidRPr="00552F83" w:rsidRDefault="00C058F7" w:rsidP="00F21A73">
            <w:pPr>
              <w:spacing w:line="276" w:lineRule="auto"/>
              <w:ind w:firstLine="720"/>
              <w:jc w:val="center"/>
              <w:rPr>
                <w:b/>
                <w:sz w:val="28"/>
                <w:szCs w:val="28"/>
                <w:lang w:val="pt-BR"/>
              </w:rPr>
            </w:pPr>
          </w:p>
        </w:tc>
      </w:tr>
    </w:tbl>
    <w:p w:rsidR="00C058F7" w:rsidRDefault="00C058F7" w:rsidP="00C058F7">
      <w:pPr>
        <w:tabs>
          <w:tab w:val="left" w:pos="-180"/>
        </w:tabs>
        <w:spacing w:before="120" w:line="276" w:lineRule="auto"/>
        <w:rPr>
          <w:b/>
          <w:sz w:val="32"/>
          <w:szCs w:val="30"/>
        </w:rPr>
      </w:pPr>
    </w:p>
    <w:sectPr w:rsidR="00C058F7" w:rsidSect="00DA3865">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F7"/>
    <w:rsid w:val="000C5847"/>
    <w:rsid w:val="00200E12"/>
    <w:rsid w:val="004131C7"/>
    <w:rsid w:val="00756C40"/>
    <w:rsid w:val="009444C1"/>
    <w:rsid w:val="00A07C0C"/>
    <w:rsid w:val="00C058F7"/>
    <w:rsid w:val="00DA3865"/>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F64B5-3BFA-4DE8-B7B9-BD5801C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F7"/>
    <w:rPr>
      <w:rFonts w:eastAsia="Times New Roman"/>
      <w:sz w:val="24"/>
      <w:szCs w:val="24"/>
    </w:rPr>
  </w:style>
  <w:style w:type="paragraph" w:styleId="Heading3">
    <w:name w:val="heading 3"/>
    <w:basedOn w:val="Normal"/>
    <w:next w:val="Normal"/>
    <w:link w:val="Heading3Char"/>
    <w:qFormat/>
    <w:rsid w:val="00C058F7"/>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58F7"/>
    <w:rPr>
      <w:rFonts w:ascii="Arial" w:eastAsia="Times New Roman" w:hAnsi="Arial"/>
      <w:b/>
      <w:bCs/>
      <w:sz w:val="26"/>
      <w:szCs w:val="26"/>
      <w:lang w:val="x-none" w:eastAsia="x-none"/>
    </w:rPr>
  </w:style>
  <w:style w:type="paragraph" w:styleId="BodyText">
    <w:name w:val="Body Text"/>
    <w:basedOn w:val="Normal"/>
    <w:link w:val="BodyTextChar"/>
    <w:uiPriority w:val="1"/>
    <w:qFormat/>
    <w:rsid w:val="00C058F7"/>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C058F7"/>
    <w:rPr>
      <w:rFonts w:eastAsia="Times New Roman"/>
      <w:sz w:val="26"/>
      <w:szCs w:val="26"/>
      <w:lang w:bidi="en-US"/>
    </w:rPr>
  </w:style>
  <w:style w:type="paragraph" w:styleId="BalloonText">
    <w:name w:val="Balloon Text"/>
    <w:basedOn w:val="Normal"/>
    <w:link w:val="BalloonTextChar"/>
    <w:uiPriority w:val="99"/>
    <w:semiHidden/>
    <w:unhideWhenUsed/>
    <w:rsid w:val="00DA3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3</cp:revision>
  <cp:lastPrinted>2020-04-03T07:59:00Z</cp:lastPrinted>
  <dcterms:created xsi:type="dcterms:W3CDTF">2020-04-03T07:19:00Z</dcterms:created>
  <dcterms:modified xsi:type="dcterms:W3CDTF">2020-04-03T08:12:00Z</dcterms:modified>
</cp:coreProperties>
</file>